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b2484c1ee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cee1bedf5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fe666937747ac" /><Relationship Type="http://schemas.openxmlformats.org/officeDocument/2006/relationships/numbering" Target="/word/numbering.xml" Id="Rfb3bf33f69f94d3f" /><Relationship Type="http://schemas.openxmlformats.org/officeDocument/2006/relationships/settings" Target="/word/settings.xml" Id="R35241ceec0324f54" /><Relationship Type="http://schemas.openxmlformats.org/officeDocument/2006/relationships/image" Target="/word/media/ebb07c5d-256d-4409-bd7c-886d4643b047.png" Id="R354cee1bedf54d39" /></Relationships>
</file>