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c52e94293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9858f253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 Harina,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c23c18f4b4c9c" /><Relationship Type="http://schemas.openxmlformats.org/officeDocument/2006/relationships/numbering" Target="/word/numbering.xml" Id="R298c49258697493a" /><Relationship Type="http://schemas.openxmlformats.org/officeDocument/2006/relationships/settings" Target="/word/settings.xml" Id="R7a9be25dd6f54b01" /><Relationship Type="http://schemas.openxmlformats.org/officeDocument/2006/relationships/image" Target="/word/media/543a441b-d07c-469f-b2f0-38ae22db70a7.png" Id="Rd4319858f253462f" /></Relationships>
</file>