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c54288a1c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68409dfa7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Baliachara,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cf8896e764394" /><Relationship Type="http://schemas.openxmlformats.org/officeDocument/2006/relationships/numbering" Target="/word/numbering.xml" Id="Rb290f40bcb5844ce" /><Relationship Type="http://schemas.openxmlformats.org/officeDocument/2006/relationships/settings" Target="/word/settings.xml" Id="Rb4951cbbf63047e7" /><Relationship Type="http://schemas.openxmlformats.org/officeDocument/2006/relationships/image" Target="/word/media/06fd5995-2ee2-4f96-8f62-e69a7bf46732.png" Id="Rc4d68409dfa74234" /></Relationships>
</file>