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014addbae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60f34adf3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Balipadua,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b972c30d74b1e" /><Relationship Type="http://schemas.openxmlformats.org/officeDocument/2006/relationships/numbering" Target="/word/numbering.xml" Id="R320b2c40667d4b1f" /><Relationship Type="http://schemas.openxmlformats.org/officeDocument/2006/relationships/settings" Target="/word/settings.xml" Id="R1e717a9f7bec46d7" /><Relationship Type="http://schemas.openxmlformats.org/officeDocument/2006/relationships/image" Target="/word/media/4faf5c5f-1a57-4e26-840f-9c6eb45a00b4.png" Id="R46760f34adf348d4" /></Relationships>
</file>