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4c9161c43a41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dd87fa753145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Baluchar Kashinathpur,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0637f6d4a74bbc" /><Relationship Type="http://schemas.openxmlformats.org/officeDocument/2006/relationships/numbering" Target="/word/numbering.xml" Id="R5eb49b02068b4155" /><Relationship Type="http://schemas.openxmlformats.org/officeDocument/2006/relationships/settings" Target="/word/settings.xml" Id="R37aa6dfc21c542df" /><Relationship Type="http://schemas.openxmlformats.org/officeDocument/2006/relationships/image" Target="/word/media/750e387e-2a3e-4171-9d82-290db398dbc2.png" Id="R68dd87fa7531452b" /></Relationships>
</file>