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5f98c885c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b934e4354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Balutar,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945d784c34459" /><Relationship Type="http://schemas.openxmlformats.org/officeDocument/2006/relationships/numbering" Target="/word/numbering.xml" Id="Rb158ab6951f3403d" /><Relationship Type="http://schemas.openxmlformats.org/officeDocument/2006/relationships/settings" Target="/word/settings.xml" Id="Rb0f0cce3549846a8" /><Relationship Type="http://schemas.openxmlformats.org/officeDocument/2006/relationships/image" Target="/word/media/f9fb87df-e397-4511-8762-d2df917f5120.png" Id="R209b934e435443d0" /></Relationships>
</file>