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48f3afe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fec5f693a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2eeb861014311" /><Relationship Type="http://schemas.openxmlformats.org/officeDocument/2006/relationships/numbering" Target="/word/numbering.xml" Id="R02e81e87db2a4061" /><Relationship Type="http://schemas.openxmlformats.org/officeDocument/2006/relationships/settings" Target="/word/settings.xml" Id="Rf051cc8af4ae4290" /><Relationship Type="http://schemas.openxmlformats.org/officeDocument/2006/relationships/image" Target="/word/media/1163aa12-061c-4f01-ac9e-4c8d843de0d9.png" Id="R713fec5f693a48d9" /></Relationships>
</file>