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14c86cde5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dd78ef9e9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Banshipur,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b27b6545e4e1e" /><Relationship Type="http://schemas.openxmlformats.org/officeDocument/2006/relationships/numbering" Target="/word/numbering.xml" Id="R082261a0cc7e40da" /><Relationship Type="http://schemas.openxmlformats.org/officeDocument/2006/relationships/settings" Target="/word/settings.xml" Id="R903fa0fe9dc54cab" /><Relationship Type="http://schemas.openxmlformats.org/officeDocument/2006/relationships/image" Target="/word/media/50ac0bb8-73e8-4707-a6a2-b2242efe17a2.png" Id="R5b3dd78ef9e94d5f" /></Relationships>
</file>