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bf0931767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823be656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Brahmanpara,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466cdb994ccd" /><Relationship Type="http://schemas.openxmlformats.org/officeDocument/2006/relationships/numbering" Target="/word/numbering.xml" Id="R52d428e2467e49ff" /><Relationship Type="http://schemas.openxmlformats.org/officeDocument/2006/relationships/settings" Target="/word/settings.xml" Id="Rde153331fd78494d" /><Relationship Type="http://schemas.openxmlformats.org/officeDocument/2006/relationships/image" Target="/word/media/da3477ad-c63f-4e02-a22c-6a3cdf92294c.png" Id="R8041823be65643f0" /></Relationships>
</file>