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3d743fe88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784c2f28f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Ekrasi,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26b06edc74d1e" /><Relationship Type="http://schemas.openxmlformats.org/officeDocument/2006/relationships/numbering" Target="/word/numbering.xml" Id="Rc84a40b70fb04c67" /><Relationship Type="http://schemas.openxmlformats.org/officeDocument/2006/relationships/settings" Target="/word/settings.xml" Id="R229cc17d1c434d68" /><Relationship Type="http://schemas.openxmlformats.org/officeDocument/2006/relationships/image" Target="/word/media/290c076b-cf03-4970-9caa-af979f191226.png" Id="Rc52784c2f28f4a96" /></Relationships>
</file>