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b57c1a127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ffb1e215c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Putia,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c4568f1ad44ae" /><Relationship Type="http://schemas.openxmlformats.org/officeDocument/2006/relationships/numbering" Target="/word/numbering.xml" Id="R43d6d5ff56a440e6" /><Relationship Type="http://schemas.openxmlformats.org/officeDocument/2006/relationships/settings" Target="/word/settings.xml" Id="Recf6ea68fdc84bb4" /><Relationship Type="http://schemas.openxmlformats.org/officeDocument/2006/relationships/image" Target="/word/media/91c3bce6-2f61-418e-8f1f-1b73f03dadb3.png" Id="Rd67ffb1e215c4afb" /></Relationships>
</file>