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87af97ef7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ae3b2017d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Rauta,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7a2f4509a45d0" /><Relationship Type="http://schemas.openxmlformats.org/officeDocument/2006/relationships/numbering" Target="/word/numbering.xml" Id="Raadeb61298e340db" /><Relationship Type="http://schemas.openxmlformats.org/officeDocument/2006/relationships/settings" Target="/word/settings.xml" Id="R1b3112b66e884ad5" /><Relationship Type="http://schemas.openxmlformats.org/officeDocument/2006/relationships/image" Target="/word/media/af309f9f-3dcf-44aa-ac61-5cb6c86f759e.png" Id="Ra20ae3b2017d416c" /></Relationships>
</file>