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9e1b5298f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183dd6a68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Sibrambari,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f435f1f804906" /><Relationship Type="http://schemas.openxmlformats.org/officeDocument/2006/relationships/numbering" Target="/word/numbering.xml" Id="Rb4652ae0eb2b46c9" /><Relationship Type="http://schemas.openxmlformats.org/officeDocument/2006/relationships/settings" Target="/word/settings.xml" Id="Rf6f4309d2abc4b97" /><Relationship Type="http://schemas.openxmlformats.org/officeDocument/2006/relationships/image" Target="/word/media/a1a6ce0d-c956-43cd-8f6c-9112750e1789.png" Id="Rca3183dd6a684ffd" /></Relationships>
</file>