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b3b1e1d99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bc2d80342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Barabarera,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401d2d6264327" /><Relationship Type="http://schemas.openxmlformats.org/officeDocument/2006/relationships/numbering" Target="/word/numbering.xml" Id="Rfcefb0ed38df4e92" /><Relationship Type="http://schemas.openxmlformats.org/officeDocument/2006/relationships/settings" Target="/word/settings.xml" Id="R17db48bbb86f40d6" /><Relationship Type="http://schemas.openxmlformats.org/officeDocument/2006/relationships/image" Target="/word/media/ee5062d8-aed8-4bc0-b7f2-c912c59a4a13.png" Id="R5fdbc2d803424f89" /></Relationships>
</file>