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a2ed28021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adf7f3a7d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Baraitala,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861bc7a9d4550" /><Relationship Type="http://schemas.openxmlformats.org/officeDocument/2006/relationships/numbering" Target="/word/numbering.xml" Id="R5e295e30acf04f1c" /><Relationship Type="http://schemas.openxmlformats.org/officeDocument/2006/relationships/settings" Target="/word/settings.xml" Id="R9faf2c41c295407a" /><Relationship Type="http://schemas.openxmlformats.org/officeDocument/2006/relationships/image" Target="/word/media/0dca06fb-2cb6-483c-a3fe-7aad397a5253.png" Id="R74dadf7f3a7d427d" /></Relationships>
</file>