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b27817233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ca4f3876c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be39c374745dd" /><Relationship Type="http://schemas.openxmlformats.org/officeDocument/2006/relationships/numbering" Target="/word/numbering.xml" Id="R6ab10a88d97d4271" /><Relationship Type="http://schemas.openxmlformats.org/officeDocument/2006/relationships/settings" Target="/word/settings.xml" Id="R1f67a266725b4727" /><Relationship Type="http://schemas.openxmlformats.org/officeDocument/2006/relationships/image" Target="/word/media/1013b011-97c2-43ff-9e06-3683437a72f2.png" Id="Rcd9ca4f3876c40cc" /></Relationships>
</file>