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d79e290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e671c11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Gandharba,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c8170e48e45c1" /><Relationship Type="http://schemas.openxmlformats.org/officeDocument/2006/relationships/numbering" Target="/word/numbering.xml" Id="Rf148dbf016ed45ff" /><Relationship Type="http://schemas.openxmlformats.org/officeDocument/2006/relationships/settings" Target="/word/settings.xml" Id="R40ffb53cffef4f23" /><Relationship Type="http://schemas.openxmlformats.org/officeDocument/2006/relationships/image" Target="/word/media/6760d7cc-c00a-44d0-ab7b-d3b6a5a1b3d2.png" Id="Rba68e671c1154776" /></Relationships>
</file>