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1266cef4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a30b9cf49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Barlloghona,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c40bd50064231" /><Relationship Type="http://schemas.openxmlformats.org/officeDocument/2006/relationships/numbering" Target="/word/numbering.xml" Id="R310219666d924a00" /><Relationship Type="http://schemas.openxmlformats.org/officeDocument/2006/relationships/settings" Target="/word/settings.xml" Id="R0b963b9a0aeb45e3" /><Relationship Type="http://schemas.openxmlformats.org/officeDocument/2006/relationships/image" Target="/word/media/8791f693-2b92-49e1-8b18-1e61e3e03123.png" Id="R935a30b9cf4945d9" /></Relationships>
</file>