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e4936da79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307a7d5ac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Baspur Ramdia,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356cf1fe84331" /><Relationship Type="http://schemas.openxmlformats.org/officeDocument/2006/relationships/numbering" Target="/word/numbering.xml" Id="R50643454f6c24419" /><Relationship Type="http://schemas.openxmlformats.org/officeDocument/2006/relationships/settings" Target="/word/settings.xml" Id="R553106a7b60243c5" /><Relationship Type="http://schemas.openxmlformats.org/officeDocument/2006/relationships/image" Target="/word/media/bb730175-78e5-4fe0-aa39-0ea59f0ef14c.png" Id="R90c307a7d5ac4b04" /></Relationships>
</file>