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661fb481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3b8442aa1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Bayrachhani,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92cf4f8294f13" /><Relationship Type="http://schemas.openxmlformats.org/officeDocument/2006/relationships/numbering" Target="/word/numbering.xml" Id="Rf53f9dc4cc2a4664" /><Relationship Type="http://schemas.openxmlformats.org/officeDocument/2006/relationships/settings" Target="/word/settings.xml" Id="R34cb04d881ff4f01" /><Relationship Type="http://schemas.openxmlformats.org/officeDocument/2006/relationships/image" Target="/word/media/3049c804-6b9f-470f-b78e-ea1aa9bef485.png" Id="Rdd13b8442aa14d2d" /></Relationships>
</file>