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fbcc24fed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a6e5829ec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Belgachhi Bhabanipur,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58a8c18904f1c" /><Relationship Type="http://schemas.openxmlformats.org/officeDocument/2006/relationships/numbering" Target="/word/numbering.xml" Id="R331fa2aed84c4253" /><Relationship Type="http://schemas.openxmlformats.org/officeDocument/2006/relationships/settings" Target="/word/settings.xml" Id="R27e726a60e794b4c" /><Relationship Type="http://schemas.openxmlformats.org/officeDocument/2006/relationships/image" Target="/word/media/c80b8674-377e-432d-b56e-16eec4ac3319.png" Id="R7d1a6e5829ec46ba" /></Relationships>
</file>