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2117edef1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60b85342b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Beparir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a26457d03425c" /><Relationship Type="http://schemas.openxmlformats.org/officeDocument/2006/relationships/numbering" Target="/word/numbering.xml" Id="R4a9f3b22715b4954" /><Relationship Type="http://schemas.openxmlformats.org/officeDocument/2006/relationships/settings" Target="/word/settings.xml" Id="Rffe6f54bc50a4c9d" /><Relationship Type="http://schemas.openxmlformats.org/officeDocument/2006/relationships/image" Target="/word/media/28c5dc09-3ecf-4608-bd4d-768da53223ec.png" Id="R99e60b85342b439c" /></Relationships>
</file>