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ac9d106e4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c3e93805b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225cb97474dc1" /><Relationship Type="http://schemas.openxmlformats.org/officeDocument/2006/relationships/numbering" Target="/word/numbering.xml" Id="R51f9ee42f345456c" /><Relationship Type="http://schemas.openxmlformats.org/officeDocument/2006/relationships/settings" Target="/word/settings.xml" Id="R99465db7f3474f21" /><Relationship Type="http://schemas.openxmlformats.org/officeDocument/2006/relationships/image" Target="/word/media/128e18a9-02a2-4921-b3c5-ab24977223de.png" Id="Rb30c3e93805b4d05" /></Relationships>
</file>