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4b338a6c6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f6cc311d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Bhabandatta,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38250f8944daf" /><Relationship Type="http://schemas.openxmlformats.org/officeDocument/2006/relationships/numbering" Target="/word/numbering.xml" Id="Rffaad93b3cb5470e" /><Relationship Type="http://schemas.openxmlformats.org/officeDocument/2006/relationships/settings" Target="/word/settings.xml" Id="R63075f9712654868" /><Relationship Type="http://schemas.openxmlformats.org/officeDocument/2006/relationships/image" Target="/word/media/d9e89773-2d9a-4f10-b874-b1862a19ee97.png" Id="R501f6cc311dd4675" /></Relationships>
</file>