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07e9ff2d4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2d4c51f65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Bhabaninagar,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4607c74c7440f" /><Relationship Type="http://schemas.openxmlformats.org/officeDocument/2006/relationships/numbering" Target="/word/numbering.xml" Id="R9cb9ce2f43b246f5" /><Relationship Type="http://schemas.openxmlformats.org/officeDocument/2006/relationships/settings" Target="/word/settings.xml" Id="R90a88003d1154b99" /><Relationship Type="http://schemas.openxmlformats.org/officeDocument/2006/relationships/image" Target="/word/media/3556bb88-b96d-4d55-b188-ad703f71d592.png" Id="R5882d4c51f65450d" /></Relationships>
</file>