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3f799ef58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bad3797ea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 Nagarkandi,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88ed2bacc433b" /><Relationship Type="http://schemas.openxmlformats.org/officeDocument/2006/relationships/numbering" Target="/word/numbering.xml" Id="Rbf02dd8b4a64476e" /><Relationship Type="http://schemas.openxmlformats.org/officeDocument/2006/relationships/settings" Target="/word/settings.xml" Id="R5d9569f4ed144f52" /><Relationship Type="http://schemas.openxmlformats.org/officeDocument/2006/relationships/image" Target="/word/media/c07f6e0d-ed9d-4ebe-878c-9bb559812dc1.png" Id="R64cbad3797ea448e" /></Relationships>
</file>