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f91f274d6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282c81d8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Bhagyeswari,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cc5e7b1234fb5" /><Relationship Type="http://schemas.openxmlformats.org/officeDocument/2006/relationships/numbering" Target="/word/numbering.xml" Id="R4cfe178a02c542f5" /><Relationship Type="http://schemas.openxmlformats.org/officeDocument/2006/relationships/settings" Target="/word/settings.xml" Id="R987c3b520988407e" /><Relationship Type="http://schemas.openxmlformats.org/officeDocument/2006/relationships/image" Target="/word/media/2ace1915-8b43-4e86-aa32-bdddf2a86d04.png" Id="Re74282c81d8f4a26" /></Relationships>
</file>