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e4d492910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88284d51a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Bhangbari,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53aaa35fb42d8" /><Relationship Type="http://schemas.openxmlformats.org/officeDocument/2006/relationships/numbering" Target="/word/numbering.xml" Id="Rf10ec6a4b15c4bc9" /><Relationship Type="http://schemas.openxmlformats.org/officeDocument/2006/relationships/settings" Target="/word/settings.xml" Id="R7ac3d326e1fa42ee" /><Relationship Type="http://schemas.openxmlformats.org/officeDocument/2006/relationships/image" Target="/word/media/bba74f86-65e9-442d-b038-86b6b52cb74f.png" Id="R78d88284d51a4965" /></Relationships>
</file>