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878b6a0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16fd307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24ea85654bcb" /><Relationship Type="http://schemas.openxmlformats.org/officeDocument/2006/relationships/numbering" Target="/word/numbering.xml" Id="R9027c673407a43f1" /><Relationship Type="http://schemas.openxmlformats.org/officeDocument/2006/relationships/settings" Target="/word/settings.xml" Id="R12b4f305473348a9" /><Relationship Type="http://schemas.openxmlformats.org/officeDocument/2006/relationships/image" Target="/word/media/684207e2-eef8-4865-baad-580fd03ab219.png" Id="R09cb16fd307d4cfe" /></Relationships>
</file>