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301cfee2b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0fcee1e3fc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Bhuarkandi,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9d7378e3644e7" /><Relationship Type="http://schemas.openxmlformats.org/officeDocument/2006/relationships/numbering" Target="/word/numbering.xml" Id="R9a8b0cbb649741bb" /><Relationship Type="http://schemas.openxmlformats.org/officeDocument/2006/relationships/settings" Target="/word/settings.xml" Id="R14a12e453b524fd0" /><Relationship Type="http://schemas.openxmlformats.org/officeDocument/2006/relationships/image" Target="/word/media/458975a5-0e77-4402-9d24-8593009cac00.png" Id="R050fcee1e3fc4e78" /></Relationships>
</file>