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6a1b52332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7baa421b7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Bijaypremahar,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be84b7bd54a8a" /><Relationship Type="http://schemas.openxmlformats.org/officeDocument/2006/relationships/numbering" Target="/word/numbering.xml" Id="R7052f5a247ef4e4a" /><Relationship Type="http://schemas.openxmlformats.org/officeDocument/2006/relationships/settings" Target="/word/settings.xml" Id="R414ae0743c684872" /><Relationship Type="http://schemas.openxmlformats.org/officeDocument/2006/relationships/image" Target="/word/media/c9f44b6c-cde1-41f4-9d40-d9c8ea54eab3.png" Id="Rcab7baa421b74806" /></Relationships>
</file>