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a929aa5af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cf8b1621e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Baril,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1db2ab601453b" /><Relationship Type="http://schemas.openxmlformats.org/officeDocument/2006/relationships/numbering" Target="/word/numbering.xml" Id="R795e2eda136941ff" /><Relationship Type="http://schemas.openxmlformats.org/officeDocument/2006/relationships/settings" Target="/word/settings.xml" Id="Ra175f0dc73d8422e" /><Relationship Type="http://schemas.openxmlformats.org/officeDocument/2006/relationships/image" Target="/word/media/cfe28c16-1266-4a96-acaf-cedd5d235b14.png" Id="R397cf8b1621e4726" /></Relationships>
</file>