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e86594e99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c384562fa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Bisainkhan,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328f58a664801" /><Relationship Type="http://schemas.openxmlformats.org/officeDocument/2006/relationships/numbering" Target="/word/numbering.xml" Id="R2cbfa2b2c2c84131" /><Relationship Type="http://schemas.openxmlformats.org/officeDocument/2006/relationships/settings" Target="/word/settings.xml" Id="R2c91a80c847d4c95" /><Relationship Type="http://schemas.openxmlformats.org/officeDocument/2006/relationships/image" Target="/word/media/f010cf4e-c1a9-4f7c-b312-2b71c553162e.png" Id="R385c384562fa4466" /></Relationships>
</file>