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c1a8d63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ba51d4feb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Bishu Khetor,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ec32fdee4f3f" /><Relationship Type="http://schemas.openxmlformats.org/officeDocument/2006/relationships/numbering" Target="/word/numbering.xml" Id="Ra44936abb0e74332" /><Relationship Type="http://schemas.openxmlformats.org/officeDocument/2006/relationships/settings" Target="/word/settings.xml" Id="R2f9fd7c509604cc3" /><Relationship Type="http://schemas.openxmlformats.org/officeDocument/2006/relationships/image" Target="/word/media/ef687ea4-3ca1-47cb-b57c-65c787a683ca.png" Id="Raffba51d4feb428a" /></Relationships>
</file>