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fe1f25d62849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4adaedeac948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Bohula 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aa4c9e9b3b4ef0" /><Relationship Type="http://schemas.openxmlformats.org/officeDocument/2006/relationships/numbering" Target="/word/numbering.xml" Id="R2b5e43f938834cce" /><Relationship Type="http://schemas.openxmlformats.org/officeDocument/2006/relationships/settings" Target="/word/settings.xml" Id="R3d35101716be44d2" /><Relationship Type="http://schemas.openxmlformats.org/officeDocument/2006/relationships/image" Target="/word/media/3bfee88b-00ff-487e-b094-e88593bef88f.png" Id="Ref4adaedeac94811" /></Relationships>
</file>