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5db8d42e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bdc48aff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Bokran Manipur,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18089df3422f" /><Relationship Type="http://schemas.openxmlformats.org/officeDocument/2006/relationships/numbering" Target="/word/numbering.xml" Id="Reb455e5c319b4a3f" /><Relationship Type="http://schemas.openxmlformats.org/officeDocument/2006/relationships/settings" Target="/word/settings.xml" Id="Rf283d562470f452d" /><Relationship Type="http://schemas.openxmlformats.org/officeDocument/2006/relationships/image" Target="/word/media/bd2c68a2-35dc-459b-bf26-2a1d7752af9e.png" Id="Rad3bdc48affb4f29" /></Relationships>
</file>