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2ad741834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a9842b047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Budhai Matbarer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795ef36e04f49" /><Relationship Type="http://schemas.openxmlformats.org/officeDocument/2006/relationships/numbering" Target="/word/numbering.xml" Id="R26f0d35261464617" /><Relationship Type="http://schemas.openxmlformats.org/officeDocument/2006/relationships/settings" Target="/word/settings.xml" Id="R0abeb4d9014e4e07" /><Relationship Type="http://schemas.openxmlformats.org/officeDocument/2006/relationships/image" Target="/word/media/233e8ad2-457d-437e-ade5-27a2fada30cd.png" Id="Rcfca9842b0474149" /></Relationships>
</file>