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d2cf97ad5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a9d0da50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Buzruk Baral,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48800f8c54a80" /><Relationship Type="http://schemas.openxmlformats.org/officeDocument/2006/relationships/numbering" Target="/word/numbering.xml" Id="Rd979307cab32412b" /><Relationship Type="http://schemas.openxmlformats.org/officeDocument/2006/relationships/settings" Target="/word/settings.xml" Id="Rbb264e677de14c49" /><Relationship Type="http://schemas.openxmlformats.org/officeDocument/2006/relationships/image" Target="/word/media/8be90e0c-98d0-4f69-b72c-1e776b274646.png" Id="R59dca9d0da504ce3" /></Relationships>
</file>