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bcd7a1df6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1d344950e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c0a84837e4a6a" /><Relationship Type="http://schemas.openxmlformats.org/officeDocument/2006/relationships/numbering" Target="/word/numbering.xml" Id="R8981d9d42c124180" /><Relationship Type="http://schemas.openxmlformats.org/officeDocument/2006/relationships/settings" Target="/word/settings.xml" Id="Rbc2600f8930e4452" /><Relationship Type="http://schemas.openxmlformats.org/officeDocument/2006/relationships/image" Target="/word/media/f3e3b3ef-a53c-4e78-a128-c607770d6e1e.png" Id="Rbc01d344950e4974" /></Relationships>
</file>