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e65a0633e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e1c2b5514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Karamulla,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a11afad514904" /><Relationship Type="http://schemas.openxmlformats.org/officeDocument/2006/relationships/numbering" Target="/word/numbering.xml" Id="R6247d5595a064571" /><Relationship Type="http://schemas.openxmlformats.org/officeDocument/2006/relationships/settings" Target="/word/settings.xml" Id="Rac515dfc80174bdc" /><Relationship Type="http://schemas.openxmlformats.org/officeDocument/2006/relationships/image" Target="/word/media/9be5bed7-b34e-4c36-ae3d-2288b16391aa.png" Id="Raace1c2b55144cf8" /></Relationships>
</file>