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87f50015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175ccefc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Srikrishna,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2ba597ae4c23" /><Relationship Type="http://schemas.openxmlformats.org/officeDocument/2006/relationships/numbering" Target="/word/numbering.xml" Id="R18359d65490e42b2" /><Relationship Type="http://schemas.openxmlformats.org/officeDocument/2006/relationships/settings" Target="/word/settings.xml" Id="Ra62bfa6a55664d65" /><Relationship Type="http://schemas.openxmlformats.org/officeDocument/2006/relationships/image" Target="/word/media/51258e1e-170a-4089-bdae-c8f844e43f4d.png" Id="Rab3175ccefca4f07" /></Relationships>
</file>