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3655222ca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927135e25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Chakbala,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d0c9e5e964ac1" /><Relationship Type="http://schemas.openxmlformats.org/officeDocument/2006/relationships/numbering" Target="/word/numbering.xml" Id="Rc7b73cd555c64723" /><Relationship Type="http://schemas.openxmlformats.org/officeDocument/2006/relationships/settings" Target="/word/settings.xml" Id="Ra3402f5250d54534" /><Relationship Type="http://schemas.openxmlformats.org/officeDocument/2006/relationships/image" Target="/word/media/55bb10c1-f3d0-4a1d-a61f-7868d094473e.png" Id="R508927135e254323" /></Relationships>
</file>