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8cb6c2dea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50fab4469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6a744c53d456f" /><Relationship Type="http://schemas.openxmlformats.org/officeDocument/2006/relationships/numbering" Target="/word/numbering.xml" Id="R955746717dbf40d9" /><Relationship Type="http://schemas.openxmlformats.org/officeDocument/2006/relationships/settings" Target="/word/settings.xml" Id="Rdf1c2deeb8be4e90" /><Relationship Type="http://schemas.openxmlformats.org/officeDocument/2006/relationships/image" Target="/word/media/fc3c46e0-e16e-4c7b-9e45-8a2d25aadf77.png" Id="R09f50fab44694fd8" /></Relationships>
</file>