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6874b7c3e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fd296af0a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Chandankandi,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d809205b34a7b" /><Relationship Type="http://schemas.openxmlformats.org/officeDocument/2006/relationships/numbering" Target="/word/numbering.xml" Id="Rf98b9b52bb8a4e3b" /><Relationship Type="http://schemas.openxmlformats.org/officeDocument/2006/relationships/settings" Target="/word/settings.xml" Id="R95a9e12a28904d83" /><Relationship Type="http://schemas.openxmlformats.org/officeDocument/2006/relationships/image" Target="/word/media/c19b0820-4db8-441a-87a7-c410815e1de4.png" Id="R43cfd296af0a4885" /></Relationships>
</file>