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a33e7ae0a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0ca5414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7148e26241f2" /><Relationship Type="http://schemas.openxmlformats.org/officeDocument/2006/relationships/numbering" Target="/word/numbering.xml" Id="R5e416b779d434f99" /><Relationship Type="http://schemas.openxmlformats.org/officeDocument/2006/relationships/settings" Target="/word/settings.xml" Id="R20c72f83cc714dd0" /><Relationship Type="http://schemas.openxmlformats.org/officeDocument/2006/relationships/image" Target="/word/media/78dd7800-5efb-4c08-b6c6-8284eed7c0d4.png" Id="R5f650ca5414e4489" /></Relationships>
</file>