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b4b8a4f32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9b68d8af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Adhpakhia,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358278d941af" /><Relationship Type="http://schemas.openxmlformats.org/officeDocument/2006/relationships/numbering" Target="/word/numbering.xml" Id="Re3ce2398568d4cd2" /><Relationship Type="http://schemas.openxmlformats.org/officeDocument/2006/relationships/settings" Target="/word/settings.xml" Id="Rdf898565b9bf4d8e" /><Relationship Type="http://schemas.openxmlformats.org/officeDocument/2006/relationships/image" Target="/word/media/5dbf2e19-3594-491b-a7ae-05a508d7831e.png" Id="R25d9b68d8af3492d" /></Relationships>
</file>