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7def3f5fc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a6bc80df4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Baneswardi,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ca9238ad748c7" /><Relationship Type="http://schemas.openxmlformats.org/officeDocument/2006/relationships/numbering" Target="/word/numbering.xml" Id="R30db84ab13844b0f" /><Relationship Type="http://schemas.openxmlformats.org/officeDocument/2006/relationships/settings" Target="/word/settings.xml" Id="Rc2d7df978cb34c7e" /><Relationship Type="http://schemas.openxmlformats.org/officeDocument/2006/relationships/image" Target="/word/media/45d35900-2bf3-48a9-843c-16e17638b5b2.png" Id="Rf95a6bc80df449dd" /></Relationships>
</file>