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22c6f0b0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85507151c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Bansgara,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ed161ce0f47d5" /><Relationship Type="http://schemas.openxmlformats.org/officeDocument/2006/relationships/numbering" Target="/word/numbering.xml" Id="R7353d4bee4c5495e" /><Relationship Type="http://schemas.openxmlformats.org/officeDocument/2006/relationships/settings" Target="/word/settings.xml" Id="R7d36018b145b45f9" /><Relationship Type="http://schemas.openxmlformats.org/officeDocument/2006/relationships/image" Target="/word/media/d2979b33-1719-46e9-94e6-17e361cffc13.png" Id="Rb4585507151c4bd3" /></Relationships>
</file>