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ed0807eb8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6509ccb1b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f6bce87f4b04" /><Relationship Type="http://schemas.openxmlformats.org/officeDocument/2006/relationships/numbering" Target="/word/numbering.xml" Id="Rd5c7cb50207e4e77" /><Relationship Type="http://schemas.openxmlformats.org/officeDocument/2006/relationships/settings" Target="/word/settings.xml" Id="R9183642399504308" /><Relationship Type="http://schemas.openxmlformats.org/officeDocument/2006/relationships/image" Target="/word/media/d0baaa6a-94fa-4a74-bce6-47895dce71e0.png" Id="Rbd56509ccb1b4981" /></Relationships>
</file>