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ec023bb5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7e2505cd9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Kachranda,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bfd720154304" /><Relationship Type="http://schemas.openxmlformats.org/officeDocument/2006/relationships/numbering" Target="/word/numbering.xml" Id="Rf42097a534fe487d" /><Relationship Type="http://schemas.openxmlformats.org/officeDocument/2006/relationships/settings" Target="/word/settings.xml" Id="R10a02cc6e330459c" /><Relationship Type="http://schemas.openxmlformats.org/officeDocument/2006/relationships/image" Target="/word/media/6410ae91-7147-4f4f-bff6-b1c187602e23.png" Id="R6aa7e2505cd94966" /></Relationships>
</file>